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17" w:rsidRDefault="00477140" w:rsidP="00A65817">
      <w:pPr>
        <w:pStyle w:val="m2714548905741755338title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 xml:space="preserve">AUGUST-2017: INDIA-RELATED PAPERS </w:t>
      </w:r>
      <w:r w:rsidR="00A65817" w:rsidRPr="00A65817">
        <w:rPr>
          <w:rFonts w:ascii="Arial" w:hAnsi="Arial" w:cs="Arial"/>
          <w:b/>
          <w:color w:val="222222"/>
          <w:sz w:val="19"/>
          <w:szCs w:val="19"/>
        </w:rPr>
        <w:t xml:space="preserve">FROM FEN </w:t>
      </w:r>
      <w:proofErr w:type="spellStart"/>
      <w:r w:rsidR="00A65817" w:rsidRPr="00A65817">
        <w:rPr>
          <w:rFonts w:ascii="Arial" w:hAnsi="Arial" w:cs="Arial"/>
          <w:b/>
          <w:color w:val="222222"/>
          <w:sz w:val="19"/>
          <w:szCs w:val="19"/>
        </w:rPr>
        <w:t>eJOURNALS</w:t>
      </w:r>
      <w:proofErr w:type="spellEnd"/>
      <w:r>
        <w:rPr>
          <w:rFonts w:ascii="Arial" w:hAnsi="Arial" w:cs="Arial"/>
          <w:b/>
          <w:color w:val="222222"/>
          <w:sz w:val="19"/>
          <w:szCs w:val="19"/>
        </w:rPr>
        <w:t>.</w:t>
      </w:r>
      <w:bookmarkStart w:id="0" w:name="_GoBack"/>
      <w:bookmarkEnd w:id="0"/>
    </w:p>
    <w:p w:rsidR="00477140" w:rsidRPr="00A65817" w:rsidRDefault="00477140" w:rsidP="00A65817">
      <w:pPr>
        <w:pStyle w:val="m2714548905741755338title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222222"/>
          <w:sz w:val="19"/>
          <w:szCs w:val="19"/>
        </w:rPr>
        <w:t>(Ctrl-Click should take you the SSRN page from which you can download the paper)</w:t>
      </w:r>
    </w:p>
    <w:p w:rsidR="00A65817" w:rsidRDefault="00477140" w:rsidP="00477140">
      <w:pPr>
        <w:pStyle w:val="m2714548905741755338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</w:t>
      </w:r>
      <w:hyperlink r:id="rId5" w:anchor="m_2714548905741755338_paper_3014551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T</w:t>
        </w:r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he Effect of Relationships with Government-Owned Banks on Cash Flow Constraints: Evi</w:t>
        </w:r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d</w:t>
        </w:r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ence from India</w:t>
        </w:r>
      </w:hyperlink>
    </w:p>
    <w:p w:rsidR="00A65817" w:rsidRPr="00A65817" w:rsidRDefault="00A65817" w:rsidP="006E568A">
      <w:pPr>
        <w:pStyle w:val="m2714548905741755338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Anand Srinivasan</w:t>
        </w:r>
      </w:hyperlink>
      <w:r>
        <w:rPr>
          <w:rFonts w:ascii="Arial" w:hAnsi="Arial" w:cs="Arial"/>
          <w:color w:val="222222"/>
          <w:sz w:val="19"/>
          <w:szCs w:val="19"/>
        </w:rPr>
        <w:t>, CAFRAL, Reserve Bank of India, National University of Singapore - Department of Finance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Ashok Thampy</w:t>
        </w:r>
      </w:hyperlink>
      <w:r>
        <w:rPr>
          <w:rFonts w:ascii="Arial" w:hAnsi="Arial" w:cs="Arial"/>
          <w:color w:val="222222"/>
          <w:sz w:val="19"/>
          <w:szCs w:val="19"/>
        </w:rPr>
        <w:t>, Indian Institute of Management Bangalore (IIMB)</w:t>
      </w:r>
      <w:r>
        <w:rPr>
          <w:rFonts w:ascii="Arial" w:hAnsi="Arial" w:cs="Arial"/>
          <w:color w:val="222222"/>
          <w:sz w:val="19"/>
          <w:szCs w:val="19"/>
        </w:rPr>
        <w:t>.</w:t>
      </w:r>
    </w:p>
    <w:tbl>
      <w:tblPr>
        <w:tblpPr w:leftFromText="180" w:rightFromText="180" w:vertAnchor="text" w:horzAnchor="margin" w:tblpY="182"/>
        <w:tblW w:w="0" w:type="auto"/>
        <w:tblCellSpacing w:w="15" w:type="dxa"/>
        <w:shd w:val="clear" w:color="auto" w:fill="CBDA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45"/>
      </w:tblGrid>
      <w:tr w:rsidR="006E568A" w:rsidRPr="00A65817" w:rsidTr="006E568A">
        <w:trPr>
          <w:tblCellSpacing w:w="15" w:type="dxa"/>
        </w:trPr>
        <w:tc>
          <w:tcPr>
            <w:tcW w:w="0" w:type="auto"/>
            <w:gridSpan w:val="2"/>
            <w:shd w:val="clear" w:color="auto" w:fill="CBDAEE"/>
            <w:vAlign w:val="center"/>
            <w:hideMark/>
          </w:tcPr>
          <w:p w:rsidR="006E568A" w:rsidRPr="00A65817" w:rsidRDefault="00477140" w:rsidP="006E56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B0F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19"/>
                <w:szCs w:val="19"/>
              </w:rPr>
              <w:t xml:space="preserve">2. </w:t>
            </w:r>
            <w:r w:rsidR="006E568A" w:rsidRPr="00A65817">
              <w:rPr>
                <w:rFonts w:ascii="Arial" w:eastAsia="Times New Roman" w:hAnsi="Arial" w:cs="Arial"/>
                <w:b/>
                <w:bCs/>
                <w:color w:val="00B0F0"/>
                <w:sz w:val="19"/>
                <w:szCs w:val="19"/>
              </w:rPr>
              <w:t>Dr. BANDI RAM PRASAD</w:t>
            </w:r>
            <w:r w:rsidR="006E568A" w:rsidRPr="006E568A">
              <w:rPr>
                <w:rFonts w:ascii="Arial" w:eastAsia="Times New Roman" w:hAnsi="Arial" w:cs="Arial"/>
                <w:b/>
                <w:bCs/>
                <w:color w:val="00B0F0"/>
                <w:sz w:val="19"/>
                <w:szCs w:val="19"/>
              </w:rPr>
              <w:t xml:space="preserve">, </w:t>
            </w:r>
            <w:r w:rsidR="006E568A">
              <w:rPr>
                <w:rFonts w:ascii="Arial" w:eastAsia="Times New Roman" w:hAnsi="Arial" w:cs="Arial"/>
                <w:b/>
                <w:bCs/>
                <w:color w:val="00B0F0"/>
                <w:sz w:val="19"/>
                <w:szCs w:val="19"/>
              </w:rPr>
              <w:t>GROWTH MARKETS ADVISORY SERVICES</w:t>
            </w:r>
          </w:p>
        </w:tc>
      </w:tr>
      <w:tr w:rsidR="006E568A" w:rsidRPr="00A65817" w:rsidTr="006E568A">
        <w:trPr>
          <w:gridAfter w:val="1"/>
          <w:tblCellSpacing w:w="15" w:type="dxa"/>
        </w:trPr>
        <w:tc>
          <w:tcPr>
            <w:tcW w:w="0" w:type="auto"/>
            <w:shd w:val="clear" w:color="auto" w:fill="CBDAEE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6E568A" w:rsidRPr="00A65817" w:rsidRDefault="006E568A" w:rsidP="006E568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</w:p>
        </w:tc>
      </w:tr>
    </w:tbl>
    <w:p w:rsidR="006E568A" w:rsidRPr="00A65817" w:rsidRDefault="00A65817" w:rsidP="00A65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F0"/>
          <w:sz w:val="19"/>
          <w:szCs w:val="19"/>
        </w:rPr>
      </w:pPr>
      <w:r w:rsidRPr="00A65817">
        <w:rPr>
          <w:rFonts w:ascii="Arial" w:eastAsia="Times New Roman" w:hAnsi="Arial" w:cs="Arial"/>
          <w:color w:val="222222"/>
          <w:sz w:val="19"/>
          <w:szCs w:val="19"/>
        </w:rPr>
        <w:t>​</w:t>
      </w:r>
    </w:p>
    <w:p w:rsidR="00A65817" w:rsidRDefault="00A65817" w:rsidP="00A65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568A" w:rsidRDefault="006E568A" w:rsidP="00A65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E568A" w:rsidRPr="00A65817" w:rsidRDefault="006E568A" w:rsidP="006E5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65817">
        <w:rPr>
          <w:rFonts w:ascii="Arial" w:eastAsia="Times New Roman" w:hAnsi="Arial" w:cs="Arial"/>
          <w:color w:val="222222"/>
          <w:sz w:val="19"/>
          <w:szCs w:val="19"/>
        </w:rPr>
        <w:t>Link to the article</w:t>
      </w:r>
    </w:p>
    <w:p w:rsidR="006E568A" w:rsidRDefault="006E568A" w:rsidP="006E56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A65817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http://www.thehindubusinessline.com/opinion/indian-finance-is-missing-its-mojo/article9811300.ece</w:t>
        </w:r>
      </w:hyperlink>
    </w:p>
    <w:p w:rsidR="006E568A" w:rsidRPr="00A65817" w:rsidRDefault="006E568A" w:rsidP="00A65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65817" w:rsidRDefault="00477140" w:rsidP="00A65817">
      <w:pPr>
        <w:pStyle w:val="m5798052857949698902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3. </w:t>
      </w:r>
      <w:hyperlink r:id="rId9" w:anchor="m_5798052857949698902_paper_3014552" w:history="1"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To Bribe or Not to Bribe? Corruption Uncertainty and Corporate Practices</w:t>
        </w:r>
      </w:hyperlink>
    </w:p>
    <w:p w:rsidR="00A65817" w:rsidRDefault="00A65817" w:rsidP="00A65817">
      <w:pPr>
        <w:pStyle w:val="m5798052857949698902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Jan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Hanousek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CERGE-EI (Center for Economic Research and Graduate Education - Economics Institute), Charles University in Prague, Academy of Sciences of the Czech Republic, Centre for Economic Policy Research (CEPR)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Anastasiya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Shamshur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Charles University in Prague - CERGE-EI (Center for Economic Research and Graduate Education - Economics Institute)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Jiri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Tresl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Charles University in Prague - CERGE-EI (Center for Economic Research and Graduate Education - Economics Institute)</w:t>
      </w:r>
    </w:p>
    <w:p w:rsidR="00A65817" w:rsidRDefault="00477140" w:rsidP="00A65817">
      <w:pPr>
        <w:pStyle w:val="m7354532223712011619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4. </w:t>
      </w:r>
      <w:hyperlink r:id="rId13" w:anchor="m_7354532223712011619_paper_3014045" w:history="1"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Financial Frictions, Underinvestment, and Investment Composition: Evidence from Indian Corporates</w:t>
        </w:r>
      </w:hyperlink>
    </w:p>
    <w:p w:rsidR="00A65817" w:rsidRDefault="00A65817" w:rsidP="00A65817">
      <w:pPr>
        <w:pStyle w:val="m7354532223712011619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4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Sonali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Das</w:t>
        </w:r>
      </w:hyperlink>
      <w:r>
        <w:rPr>
          <w:rFonts w:ascii="Arial" w:hAnsi="Arial" w:cs="Arial"/>
          <w:color w:val="222222"/>
          <w:sz w:val="19"/>
          <w:szCs w:val="19"/>
        </w:rPr>
        <w:t>, International Monetary Fund (IMF)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5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Volodymyr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Tulin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International Monetary Fund (IMF)</w:t>
      </w:r>
    </w:p>
    <w:p w:rsidR="00A65817" w:rsidRDefault="00477140" w:rsidP="00A65817">
      <w:pPr>
        <w:pStyle w:val="m3313003539707372663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5. </w:t>
      </w:r>
      <w:hyperlink r:id="rId16" w:anchor="m_3313003539707372663_paper_3014561" w:history="1">
        <w:r w:rsidR="00A65817">
          <w:rPr>
            <w:rStyle w:val="Hyperlink"/>
            <w:rFonts w:ascii="Arial" w:hAnsi="Arial" w:cs="Arial"/>
            <w:color w:val="1155CC"/>
            <w:sz w:val="19"/>
            <w:szCs w:val="19"/>
          </w:rPr>
          <w:t>Herding Behavior in Futures Market: An Empirical Analysis from India</w:t>
        </w:r>
      </w:hyperlink>
    </w:p>
    <w:p w:rsidR="00A65817" w:rsidRDefault="00A65817" w:rsidP="00A65817">
      <w:pPr>
        <w:pStyle w:val="m3313003539707372663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7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Ameet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Kumar Banerjee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Banasthali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University - Faculty of Management Studies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18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Purna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Chandra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Padhan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Independent</w:t>
      </w:r>
      <w:r w:rsidR="00011BC7">
        <w:rPr>
          <w:rFonts w:ascii="Arial" w:hAnsi="Arial" w:cs="Arial"/>
          <w:color w:val="222222"/>
          <w:sz w:val="19"/>
          <w:szCs w:val="19"/>
        </w:rPr>
        <w:t>.</w:t>
      </w:r>
    </w:p>
    <w:p w:rsidR="00011BC7" w:rsidRDefault="00477140" w:rsidP="00011BC7">
      <w:pPr>
        <w:pStyle w:val="m-9102032359337812582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6. </w:t>
      </w:r>
      <w:hyperlink r:id="rId19" w:anchor="m_-9102032359337812582_paper_3010244" w:history="1">
        <w:r w:rsidR="00011BC7">
          <w:rPr>
            <w:rStyle w:val="Hyperlink"/>
            <w:rFonts w:ascii="Arial" w:hAnsi="Arial" w:cs="Arial"/>
            <w:color w:val="1155CC"/>
            <w:sz w:val="19"/>
            <w:szCs w:val="19"/>
          </w:rPr>
          <w:t>In</w:t>
        </w:r>
        <w:r w:rsidR="00011BC7">
          <w:rPr>
            <w:rStyle w:val="Hyperlink"/>
            <w:rFonts w:ascii="Arial" w:hAnsi="Arial" w:cs="Arial"/>
            <w:color w:val="1155CC"/>
            <w:sz w:val="19"/>
            <w:szCs w:val="19"/>
          </w:rPr>
          <w:t>debtedness – From the Perspective of Commercial Microfinance in India</w:t>
        </w:r>
      </w:hyperlink>
    </w:p>
    <w:p w:rsidR="00011BC7" w:rsidRDefault="00011BC7" w:rsidP="00011BC7">
      <w:pPr>
        <w:pStyle w:val="m-9102032359337812582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0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Debidutta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Pattnaik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Pragati Marg Foundation</w:t>
      </w:r>
    </w:p>
    <w:p w:rsidR="00681B6A" w:rsidRDefault="00477140" w:rsidP="00681B6A">
      <w:pPr>
        <w:pStyle w:val="m-4407757544841125087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7. </w:t>
      </w:r>
      <w:hyperlink r:id="rId21" w:anchor="m_-4407757544841125087_paper_3000232" w:history="1">
        <w:r w:rsidR="00681B6A"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A Study on the </w:t>
        </w:r>
        <w:proofErr w:type="spellStart"/>
        <w:r w:rsidR="00681B6A">
          <w:rPr>
            <w:rStyle w:val="Hyperlink"/>
            <w:rFonts w:ascii="Arial" w:hAnsi="Arial" w:cs="Arial"/>
            <w:color w:val="1155CC"/>
            <w:sz w:val="19"/>
            <w:szCs w:val="19"/>
          </w:rPr>
          <w:t>Behavioural</w:t>
        </w:r>
        <w:proofErr w:type="spellEnd"/>
        <w:r w:rsidR="00681B6A"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Aspects of Retail Investors for Investment Decision Making in Telangana State</w:t>
        </w:r>
      </w:hyperlink>
    </w:p>
    <w:p w:rsidR="00681B6A" w:rsidRDefault="00681B6A" w:rsidP="00681B6A">
      <w:pPr>
        <w:pStyle w:val="m-4407757544841125087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Jhansi Rani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Boda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National Institute of Technology - School of Management, Government of India, National Institute of Technology, Warangal Branch, Students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23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Sunitha </w:t>
        </w:r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Guniganti</w:t>
        </w:r>
        <w:proofErr w:type="spellEnd"/>
      </w:hyperlink>
      <w:r>
        <w:rPr>
          <w:rFonts w:ascii="Arial" w:hAnsi="Arial" w:cs="Arial"/>
          <w:color w:val="222222"/>
          <w:sz w:val="19"/>
          <w:szCs w:val="19"/>
        </w:rPr>
        <w:t>, National Institute of Technology, School of Management</w:t>
      </w:r>
      <w:r>
        <w:rPr>
          <w:rFonts w:ascii="Arial" w:hAnsi="Arial" w:cs="Arial"/>
          <w:color w:val="222222"/>
          <w:sz w:val="19"/>
          <w:szCs w:val="19"/>
        </w:rPr>
        <w:br/>
      </w:r>
      <w:hyperlink r:id="rId2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Parag Ray</w:t>
        </w:r>
      </w:hyperlink>
      <w:r>
        <w:rPr>
          <w:rFonts w:ascii="Arial" w:hAnsi="Arial" w:cs="Arial"/>
          <w:color w:val="222222"/>
          <w:sz w:val="19"/>
          <w:szCs w:val="19"/>
        </w:rPr>
        <w:t>, National Institute of Technology, School of Management</w:t>
      </w:r>
    </w:p>
    <w:p w:rsidR="007220DE" w:rsidRDefault="00477140" w:rsidP="007220DE">
      <w:pPr>
        <w:pStyle w:val="m-6640558652989239237title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8. </w:t>
      </w:r>
      <w:hyperlink r:id="rId25" w:anchor="m_-6640558652989239237_paper_3005952" w:history="1">
        <w:r w:rsidR="007220DE">
          <w:rPr>
            <w:rStyle w:val="Hyperlink"/>
            <w:rFonts w:ascii="Arial" w:hAnsi="Arial" w:cs="Arial"/>
            <w:color w:val="1155CC"/>
            <w:sz w:val="19"/>
            <w:szCs w:val="19"/>
          </w:rPr>
          <w:t>A Time Series Analysis - Based Forecasting Approach for the Indian Realty Sector</w:t>
        </w:r>
      </w:hyperlink>
    </w:p>
    <w:p w:rsidR="007220DE" w:rsidRDefault="007220DE" w:rsidP="007220DE">
      <w:pPr>
        <w:pStyle w:val="m-6640558652989239237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26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Jaydip</w:t>
        </w:r>
        <w:proofErr w:type="spellEnd"/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 xml:space="preserve"> Sen</w:t>
        </w:r>
      </w:hyperlink>
      <w:r>
        <w:rPr>
          <w:rFonts w:ascii="Arial" w:hAnsi="Arial" w:cs="Arial"/>
          <w:color w:val="222222"/>
          <w:sz w:val="19"/>
          <w:szCs w:val="19"/>
        </w:rPr>
        <w:t>, Praxis Business School</w:t>
      </w:r>
    </w:p>
    <w:p w:rsidR="00011BC7" w:rsidRDefault="00011BC7" w:rsidP="00A65817">
      <w:pPr>
        <w:pStyle w:val="m3313003539707372663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65817" w:rsidRDefault="00A65817" w:rsidP="00A65817">
      <w:pPr>
        <w:pStyle w:val="m2714548905741755338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65817" w:rsidRDefault="00A65817" w:rsidP="00A65817">
      <w:pPr>
        <w:pStyle w:val="m2714548905741755338author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F0B9C" w:rsidRDefault="001F0B9C"/>
    <w:sectPr w:rsidR="001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1DF6"/>
    <w:multiLevelType w:val="hybridMultilevel"/>
    <w:tmpl w:val="FB76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26E01"/>
    <w:multiLevelType w:val="hybridMultilevel"/>
    <w:tmpl w:val="0920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5538"/>
    <w:multiLevelType w:val="hybridMultilevel"/>
    <w:tmpl w:val="CDA4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17"/>
    <w:rsid w:val="00011BC7"/>
    <w:rsid w:val="000A31D6"/>
    <w:rsid w:val="001F0B9C"/>
    <w:rsid w:val="00477140"/>
    <w:rsid w:val="005623B8"/>
    <w:rsid w:val="00681B6A"/>
    <w:rsid w:val="006E568A"/>
    <w:rsid w:val="007220DE"/>
    <w:rsid w:val="009751CD"/>
    <w:rsid w:val="009E6038"/>
    <w:rsid w:val="00A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FA7F"/>
  <w15:chartTrackingRefBased/>
  <w15:docId w15:val="{14B175EC-3399-438C-8534-FC1B8FF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714548905741755338title">
    <w:name w:val="m_2714548905741755338title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5817"/>
    <w:rPr>
      <w:color w:val="0000FF"/>
      <w:u w:val="single"/>
    </w:rPr>
  </w:style>
  <w:style w:type="paragraph" w:customStyle="1" w:styleId="m2714548905741755338author">
    <w:name w:val="m_2714548905741755338author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98052857949698902title">
    <w:name w:val="m_5798052857949698902title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98052857949698902author">
    <w:name w:val="m_5798052857949698902author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4532223712011619title">
    <w:name w:val="m_7354532223712011619title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4532223712011619author">
    <w:name w:val="m_7354532223712011619author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313003539707372663title">
    <w:name w:val="m_3313003539707372663title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313003539707372663author">
    <w:name w:val="m_3313003539707372663author"/>
    <w:basedOn w:val="Normal"/>
    <w:rsid w:val="00A6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02032359337812582title">
    <w:name w:val="m_-9102032359337812582title"/>
    <w:basedOn w:val="Normal"/>
    <w:rsid w:val="0001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02032359337812582author">
    <w:name w:val="m_-9102032359337812582author"/>
    <w:basedOn w:val="Normal"/>
    <w:rsid w:val="0001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07757544841125087title">
    <w:name w:val="m_-4407757544841125087title"/>
    <w:basedOn w:val="Normal"/>
    <w:rsid w:val="0068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407757544841125087author">
    <w:name w:val="m_-4407757544841125087author"/>
    <w:basedOn w:val="Normal"/>
    <w:rsid w:val="0068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640558652989239237title">
    <w:name w:val="m_-6640558652989239237title"/>
    <w:basedOn w:val="Normal"/>
    <w:rsid w:val="007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640558652989239237author">
    <w:name w:val="m_-6640558652989239237author"/>
    <w:basedOn w:val="Normal"/>
    <w:rsid w:val="007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2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ndubusinessline.com/opinion/indian-finance-is-missing-its-mojo/article9811300.ece" TargetMode="External"/><Relationship Id="rId13" Type="http://schemas.openxmlformats.org/officeDocument/2006/relationships/hyperlink" Target="https://mail.google.com/mail/u/0/" TargetMode="External"/><Relationship Id="rId18" Type="http://schemas.openxmlformats.org/officeDocument/2006/relationships/hyperlink" Target="https://hq.ssrn.com/Journals/RedirectClick.cfm?url=https://papers.ssrn.com/sol3/cf_dev/AbsByAuth.cfm?per_id=826870&amp;partid=22912&amp;did=351348&amp;eid=1099477" TargetMode="External"/><Relationship Id="rId26" Type="http://schemas.openxmlformats.org/officeDocument/2006/relationships/hyperlink" Target="https://hq.ssrn.com/Journals/RedirectClick.cfm?url=https://papers.ssrn.com/sol3/cf_dev/AbsByAuth.cfm?per_id=2531520&amp;partid=22912&amp;did=349519&amp;eid=11678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google.com/mail/u/0/" TargetMode="External"/><Relationship Id="rId7" Type="http://schemas.openxmlformats.org/officeDocument/2006/relationships/hyperlink" Target="https://hq.ssrn.com/Journals/RedirectClick.cfm?url=https://papers.ssrn.com/sol3/cf_dev/AbsByAuth.cfm?per_id=339331&amp;partid=22912&amp;did=351825&amp;eid=1447115" TargetMode="External"/><Relationship Id="rId12" Type="http://schemas.openxmlformats.org/officeDocument/2006/relationships/hyperlink" Target="https://hq.ssrn.com/Journals/RedirectClick.cfm?url=https://papers.ssrn.com/sol3/cf_dev/AbsByAuth.cfm?per_id=2760931&amp;partid=22912&amp;did=351624&amp;eid=1300512" TargetMode="External"/><Relationship Id="rId17" Type="http://schemas.openxmlformats.org/officeDocument/2006/relationships/hyperlink" Target="https://hq.ssrn.com/Journals/RedirectClick.cfm?url=https://papers.ssrn.com/sol3/cf_dev/AbsByAuth.cfm?per_id=1351133&amp;partid=22912&amp;did=351348&amp;eid=1099477" TargetMode="External"/><Relationship Id="rId25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u/0/" TargetMode="External"/><Relationship Id="rId20" Type="http://schemas.openxmlformats.org/officeDocument/2006/relationships/hyperlink" Target="https://hq.ssrn.com/Journals/RedirectClick.cfm?url=https://papers.ssrn.com/sol3/cf_dev/AbsByAuth.cfm?per_id=2720693&amp;partid=22912&amp;did=350414&amp;eid=3205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q.ssrn.com/Journals/RedirectClick.cfm?url=https://papers.ssrn.com/sol3/cf_dev/AbsByAuth.cfm?per_id=505298&amp;partid=22912&amp;did=351825&amp;eid=1447115" TargetMode="External"/><Relationship Id="rId11" Type="http://schemas.openxmlformats.org/officeDocument/2006/relationships/hyperlink" Target="https://hq.ssrn.com/Journals/RedirectClick.cfm?url=https://papers.ssrn.com/sol3/cf_dev/AbsByAuth.cfm?per_id=1587025&amp;partid=22912&amp;did=351624&amp;eid=1300512" TargetMode="External"/><Relationship Id="rId24" Type="http://schemas.openxmlformats.org/officeDocument/2006/relationships/hyperlink" Target="https://hq.ssrn.com/Journals/RedirectClick.cfm?url=https://papers.ssrn.com/sol3/cf_dev/AbsByAuth.cfm?per_id=2743441&amp;partid=22912&amp;did=349525&amp;eid=1173524" TargetMode="External"/><Relationship Id="rId5" Type="http://schemas.openxmlformats.org/officeDocument/2006/relationships/hyperlink" Target="https://mail.google.com/mail/u/0/" TargetMode="External"/><Relationship Id="rId15" Type="http://schemas.openxmlformats.org/officeDocument/2006/relationships/hyperlink" Target="https://hq.ssrn.com/Journals/RedirectClick.cfm?url=https://papers.ssrn.com/sol3/cf_dev/AbsByAuth.cfm?per_id=654609&amp;partid=22912&amp;did=351354&amp;eid=1104032" TargetMode="External"/><Relationship Id="rId23" Type="http://schemas.openxmlformats.org/officeDocument/2006/relationships/hyperlink" Target="https://hq.ssrn.com/Journals/RedirectClick.cfm?url=https://papers.ssrn.com/sol3/cf_dev/AbsByAuth.cfm?per_id=988504&amp;partid=22912&amp;did=349525&amp;eid=11735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q.ssrn.com/Journals/RedirectClick.cfm?url=https://papers.ssrn.com/sol3/cf_dev/AbsByAuth.cfm?per_id=94268&amp;partid=22912&amp;did=351624&amp;eid=1300512" TargetMode="External"/><Relationship Id="rId19" Type="http://schemas.openxmlformats.org/officeDocument/2006/relationships/hyperlink" Target="https://mail.google.com/mail/u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hyperlink" Target="https://hq.ssrn.com/Journals/RedirectClick.cfm?url=https://papers.ssrn.com/sol3/cf_dev/AbsByAuth.cfm?per_id=2385031&amp;partid=22912&amp;did=351354&amp;eid=1104032" TargetMode="External"/><Relationship Id="rId22" Type="http://schemas.openxmlformats.org/officeDocument/2006/relationships/hyperlink" Target="https://hq.ssrn.com/Journals/RedirectClick.cfm?url=https://papers.ssrn.com/sol3/cf_dev/AbsByAuth.cfm?per_id=2534073&amp;partid=22912&amp;did=349525&amp;eid=11735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 Badrinath</dc:creator>
  <cp:keywords/>
  <dc:description/>
  <cp:lastModifiedBy>Swami Badrinath</cp:lastModifiedBy>
  <cp:revision>2</cp:revision>
  <dcterms:created xsi:type="dcterms:W3CDTF">2017-08-19T16:33:00Z</dcterms:created>
  <dcterms:modified xsi:type="dcterms:W3CDTF">2017-08-19T16:33:00Z</dcterms:modified>
</cp:coreProperties>
</file>